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4D853" w14:textId="77777777" w:rsidR="0057093E" w:rsidRPr="00D31AEC" w:rsidRDefault="0057093E" w:rsidP="00A828AD">
      <w:pPr>
        <w:jc w:val="center"/>
        <w:rPr>
          <w:b/>
          <w:caps/>
          <w:sz w:val="24"/>
          <w:szCs w:val="24"/>
        </w:rPr>
      </w:pPr>
      <w:r w:rsidRPr="00D31AEC">
        <w:rPr>
          <w:b/>
          <w:caps/>
          <w:sz w:val="24"/>
          <w:szCs w:val="24"/>
        </w:rPr>
        <w:t>Название доклада</w:t>
      </w:r>
    </w:p>
    <w:p w14:paraId="2B0BA200" w14:textId="77777777" w:rsidR="0057093E" w:rsidRPr="00D31AEC" w:rsidRDefault="0057093E" w:rsidP="00A828AD">
      <w:pPr>
        <w:jc w:val="center"/>
        <w:rPr>
          <w:sz w:val="24"/>
          <w:szCs w:val="24"/>
        </w:rPr>
      </w:pPr>
      <w:r w:rsidRPr="00D31AEC">
        <w:rPr>
          <w:sz w:val="24"/>
          <w:szCs w:val="24"/>
          <w:u w:val="single"/>
        </w:rPr>
        <w:t>Иванов</w:t>
      </w:r>
      <w:r w:rsidR="0036272C" w:rsidRPr="00D31AEC">
        <w:rPr>
          <w:sz w:val="24"/>
          <w:szCs w:val="24"/>
          <w:u w:val="single"/>
        </w:rPr>
        <w:t xml:space="preserve"> И.</w:t>
      </w:r>
      <w:r w:rsidR="00A50834" w:rsidRPr="00D31AEC">
        <w:rPr>
          <w:sz w:val="24"/>
          <w:szCs w:val="24"/>
          <w:u w:val="single"/>
        </w:rPr>
        <w:t>И</w:t>
      </w:r>
      <w:r w:rsidR="0036272C" w:rsidRPr="00D31AEC">
        <w:rPr>
          <w:sz w:val="24"/>
          <w:szCs w:val="24"/>
          <w:u w:val="single"/>
        </w:rPr>
        <w:t>.</w:t>
      </w:r>
      <w:r w:rsidRPr="00D31AEC">
        <w:rPr>
          <w:sz w:val="24"/>
          <w:szCs w:val="24"/>
          <w:vertAlign w:val="superscript"/>
        </w:rPr>
        <w:t>1</w:t>
      </w:r>
      <w:r w:rsidR="0036272C" w:rsidRPr="00D31AEC">
        <w:rPr>
          <w:sz w:val="24"/>
          <w:szCs w:val="24"/>
        </w:rPr>
        <w:t>,</w:t>
      </w:r>
      <w:r w:rsidRPr="00D31AEC">
        <w:rPr>
          <w:sz w:val="24"/>
          <w:szCs w:val="24"/>
        </w:rPr>
        <w:t xml:space="preserve"> Петров</w:t>
      </w:r>
      <w:r w:rsidR="0036272C" w:rsidRPr="00D31AEC">
        <w:rPr>
          <w:sz w:val="24"/>
          <w:szCs w:val="24"/>
        </w:rPr>
        <w:t xml:space="preserve"> </w:t>
      </w:r>
      <w:r w:rsidR="00A50834" w:rsidRPr="00D31AEC">
        <w:rPr>
          <w:sz w:val="24"/>
          <w:szCs w:val="24"/>
        </w:rPr>
        <w:t>П.П</w:t>
      </w:r>
      <w:r w:rsidR="0036272C" w:rsidRPr="00D31AEC">
        <w:rPr>
          <w:sz w:val="24"/>
          <w:szCs w:val="24"/>
        </w:rPr>
        <w:t>.</w:t>
      </w:r>
      <w:r w:rsidR="00756516">
        <w:rPr>
          <w:sz w:val="24"/>
          <w:szCs w:val="24"/>
          <w:vertAlign w:val="superscript"/>
        </w:rPr>
        <w:t>1</w:t>
      </w:r>
      <w:r w:rsidR="0036272C" w:rsidRPr="00D31AEC">
        <w:rPr>
          <w:sz w:val="24"/>
          <w:szCs w:val="24"/>
        </w:rPr>
        <w:t>,</w:t>
      </w:r>
      <w:r w:rsidRPr="00D31AEC">
        <w:rPr>
          <w:sz w:val="24"/>
          <w:szCs w:val="24"/>
        </w:rPr>
        <w:t xml:space="preserve"> </w:t>
      </w:r>
      <w:r w:rsidR="00A50834" w:rsidRPr="00D31AEC">
        <w:rPr>
          <w:sz w:val="24"/>
          <w:szCs w:val="24"/>
        </w:rPr>
        <w:t>Смирнов С.С.</w:t>
      </w:r>
      <w:r w:rsidR="00A50834" w:rsidRPr="00D31AEC">
        <w:rPr>
          <w:sz w:val="24"/>
          <w:szCs w:val="24"/>
          <w:vertAlign w:val="superscript"/>
        </w:rPr>
        <w:t>1</w:t>
      </w:r>
    </w:p>
    <w:p w14:paraId="7852962A" w14:textId="204C360F" w:rsidR="00756516" w:rsidRPr="00F57EE0" w:rsidRDefault="0057093E" w:rsidP="00756516">
      <w:pPr>
        <w:autoSpaceDN w:val="0"/>
        <w:adjustRightInd w:val="0"/>
        <w:jc w:val="center"/>
        <w:rPr>
          <w:i/>
          <w:iCs/>
          <w:sz w:val="24"/>
          <w:szCs w:val="24"/>
        </w:rPr>
      </w:pPr>
      <w:r w:rsidRPr="00F57EE0">
        <w:rPr>
          <w:i/>
          <w:iCs/>
          <w:sz w:val="24"/>
          <w:szCs w:val="24"/>
          <w:vertAlign w:val="superscript"/>
        </w:rPr>
        <w:t>1</w:t>
      </w:r>
      <w:r w:rsidR="0036272C" w:rsidRPr="00F57EE0">
        <w:rPr>
          <w:i/>
          <w:sz w:val="24"/>
          <w:szCs w:val="24"/>
        </w:rPr>
        <w:t xml:space="preserve">Институт химии силикатов им. </w:t>
      </w:r>
      <w:r w:rsidRPr="00F57EE0">
        <w:rPr>
          <w:i/>
          <w:sz w:val="24"/>
          <w:szCs w:val="24"/>
        </w:rPr>
        <w:t>И.В.</w:t>
      </w:r>
      <w:r w:rsidR="0036272C" w:rsidRPr="00F57EE0">
        <w:rPr>
          <w:i/>
          <w:sz w:val="24"/>
          <w:szCs w:val="24"/>
        </w:rPr>
        <w:t xml:space="preserve"> </w:t>
      </w:r>
      <w:r w:rsidRPr="00F57EE0">
        <w:rPr>
          <w:i/>
          <w:sz w:val="24"/>
          <w:szCs w:val="24"/>
        </w:rPr>
        <w:t xml:space="preserve">Гребенщикова </w:t>
      </w:r>
      <w:r w:rsidR="0036272C" w:rsidRPr="00F57EE0">
        <w:rPr>
          <w:i/>
          <w:sz w:val="24"/>
          <w:szCs w:val="24"/>
        </w:rPr>
        <w:t>РАН</w:t>
      </w:r>
      <w:r w:rsidRPr="00F57EE0">
        <w:rPr>
          <w:i/>
          <w:iCs/>
          <w:sz w:val="24"/>
          <w:szCs w:val="24"/>
        </w:rPr>
        <w:t>,</w:t>
      </w:r>
      <w:r w:rsidR="0036272C" w:rsidRPr="00F57EE0">
        <w:rPr>
          <w:i/>
          <w:iCs/>
          <w:sz w:val="24"/>
          <w:szCs w:val="24"/>
        </w:rPr>
        <w:t xml:space="preserve"> Санкт-Петербург, Россия</w:t>
      </w:r>
      <w:r w:rsidRPr="00F57EE0">
        <w:rPr>
          <w:i/>
          <w:iCs/>
          <w:sz w:val="24"/>
          <w:szCs w:val="24"/>
        </w:rPr>
        <w:t xml:space="preserve"> </w:t>
      </w:r>
    </w:p>
    <w:p w14:paraId="1357C3FE" w14:textId="77777777" w:rsidR="0057093E" w:rsidRPr="00F57EE0" w:rsidRDefault="00907667" w:rsidP="00A828AD">
      <w:pPr>
        <w:autoSpaceDN w:val="0"/>
        <w:adjustRightInd w:val="0"/>
        <w:jc w:val="center"/>
        <w:rPr>
          <w:iCs/>
          <w:sz w:val="24"/>
          <w:szCs w:val="24"/>
        </w:rPr>
      </w:pPr>
      <w:proofErr w:type="spellStart"/>
      <w:r w:rsidRPr="00F57EE0">
        <w:rPr>
          <w:iCs/>
          <w:sz w:val="24"/>
          <w:szCs w:val="24"/>
          <w:lang w:val="en-US"/>
        </w:rPr>
        <w:t>ivanov</w:t>
      </w:r>
      <w:proofErr w:type="spellEnd"/>
      <w:r w:rsidRPr="00F57EE0">
        <w:rPr>
          <w:iCs/>
          <w:sz w:val="24"/>
          <w:szCs w:val="24"/>
        </w:rPr>
        <w:t>@</w:t>
      </w:r>
      <w:proofErr w:type="spellStart"/>
      <w:r w:rsidRPr="00F57EE0">
        <w:rPr>
          <w:iCs/>
          <w:sz w:val="24"/>
          <w:szCs w:val="24"/>
          <w:lang w:val="en-US"/>
        </w:rPr>
        <w:t>iscras</w:t>
      </w:r>
      <w:proofErr w:type="spellEnd"/>
      <w:r w:rsidRPr="00F57EE0">
        <w:rPr>
          <w:iCs/>
          <w:sz w:val="24"/>
          <w:szCs w:val="24"/>
        </w:rPr>
        <w:t>.</w:t>
      </w:r>
      <w:proofErr w:type="spellStart"/>
      <w:r w:rsidRPr="00F57EE0">
        <w:rPr>
          <w:iCs/>
          <w:sz w:val="24"/>
          <w:szCs w:val="24"/>
          <w:lang w:val="en-US"/>
        </w:rPr>
        <w:t>ru</w:t>
      </w:r>
      <w:proofErr w:type="spellEnd"/>
    </w:p>
    <w:p w14:paraId="2906AF22" w14:textId="77777777" w:rsidR="00E11CA2" w:rsidRPr="00756516" w:rsidRDefault="00E11CA2" w:rsidP="00756516">
      <w:pPr>
        <w:ind w:firstLine="567"/>
      </w:pPr>
    </w:p>
    <w:p w14:paraId="00796640" w14:textId="77777777" w:rsidR="00756516" w:rsidRDefault="00A50834" w:rsidP="00A828AD">
      <w:pPr>
        <w:ind w:firstLine="567"/>
        <w:jc w:val="both"/>
        <w:rPr>
          <w:rStyle w:val="shorttext"/>
          <w:sz w:val="24"/>
          <w:szCs w:val="24"/>
        </w:rPr>
      </w:pPr>
      <w:r w:rsidRPr="00A50834">
        <w:rPr>
          <w:rStyle w:val="shorttext"/>
          <w:sz w:val="24"/>
          <w:szCs w:val="24"/>
        </w:rPr>
        <w:t xml:space="preserve">Текст </w:t>
      </w:r>
      <w:r w:rsidR="00F57EE0">
        <w:rPr>
          <w:rStyle w:val="shorttext"/>
          <w:sz w:val="24"/>
          <w:szCs w:val="24"/>
        </w:rPr>
        <w:t xml:space="preserve">тезисов </w:t>
      </w:r>
      <w:r w:rsidRPr="00A50834">
        <w:rPr>
          <w:rStyle w:val="shorttext"/>
          <w:sz w:val="24"/>
          <w:szCs w:val="24"/>
        </w:rPr>
        <w:t xml:space="preserve">должен быть набран в редакторе </w:t>
      </w:r>
      <w:r w:rsidR="00685E7A">
        <w:rPr>
          <w:rStyle w:val="shorttext"/>
          <w:sz w:val="24"/>
          <w:szCs w:val="24"/>
        </w:rPr>
        <w:t xml:space="preserve">MS </w:t>
      </w:r>
      <w:proofErr w:type="spellStart"/>
      <w:r w:rsidR="00685E7A">
        <w:rPr>
          <w:rStyle w:val="shorttext"/>
          <w:sz w:val="24"/>
          <w:szCs w:val="24"/>
        </w:rPr>
        <w:t>Word</w:t>
      </w:r>
      <w:proofErr w:type="spellEnd"/>
      <w:r w:rsidR="00685E7A" w:rsidRPr="00685E7A">
        <w:rPr>
          <w:rStyle w:val="shorttext"/>
          <w:sz w:val="24"/>
          <w:szCs w:val="24"/>
        </w:rPr>
        <w:t xml:space="preserve"> </w:t>
      </w:r>
      <w:r w:rsidR="00A828AD">
        <w:rPr>
          <w:rStyle w:val="shorttext"/>
          <w:sz w:val="24"/>
          <w:szCs w:val="24"/>
        </w:rPr>
        <w:t xml:space="preserve">и сохранен в </w:t>
      </w:r>
      <w:r w:rsidR="00A828AD" w:rsidRPr="00A828AD">
        <w:rPr>
          <w:rStyle w:val="shorttext"/>
          <w:sz w:val="24"/>
          <w:szCs w:val="24"/>
        </w:rPr>
        <w:t>формат</w:t>
      </w:r>
      <w:r w:rsidR="00A828AD">
        <w:rPr>
          <w:rStyle w:val="shorttext"/>
          <w:sz w:val="24"/>
          <w:szCs w:val="24"/>
        </w:rPr>
        <w:t>е</w:t>
      </w:r>
      <w:r w:rsidR="00685E7A">
        <w:rPr>
          <w:rStyle w:val="shorttext"/>
          <w:sz w:val="24"/>
          <w:szCs w:val="24"/>
        </w:rPr>
        <w:t xml:space="preserve"> .</w:t>
      </w:r>
      <w:proofErr w:type="spellStart"/>
      <w:r w:rsidR="00685E7A">
        <w:rPr>
          <w:rStyle w:val="shorttext"/>
          <w:sz w:val="24"/>
          <w:szCs w:val="24"/>
          <w:lang w:val="en-US"/>
        </w:rPr>
        <w:t>docx</w:t>
      </w:r>
      <w:proofErr w:type="spellEnd"/>
      <w:r w:rsidR="00A828AD" w:rsidRPr="00A828AD">
        <w:rPr>
          <w:rStyle w:val="shorttext"/>
          <w:sz w:val="24"/>
          <w:szCs w:val="24"/>
        </w:rPr>
        <w:t xml:space="preserve"> или .</w:t>
      </w:r>
      <w:proofErr w:type="spellStart"/>
      <w:r w:rsidR="00A828AD" w:rsidRPr="00A828AD">
        <w:rPr>
          <w:rStyle w:val="shorttext"/>
          <w:sz w:val="24"/>
          <w:szCs w:val="24"/>
        </w:rPr>
        <w:t>doc</w:t>
      </w:r>
      <w:proofErr w:type="spellEnd"/>
      <w:r w:rsidR="00A828AD" w:rsidRPr="00A828AD">
        <w:rPr>
          <w:rStyle w:val="shorttext"/>
          <w:sz w:val="24"/>
          <w:szCs w:val="24"/>
        </w:rPr>
        <w:t>, ФАЙЛ ДОЛЖЕН НАЗЫВАТЬСЯ ПО ФАМИЛИИ</w:t>
      </w:r>
      <w:r w:rsidR="00685E7A" w:rsidRPr="00685E7A">
        <w:rPr>
          <w:rStyle w:val="shorttext"/>
          <w:sz w:val="24"/>
          <w:szCs w:val="24"/>
        </w:rPr>
        <w:t xml:space="preserve"> </w:t>
      </w:r>
      <w:r w:rsidR="00685E7A">
        <w:rPr>
          <w:rStyle w:val="shorttext"/>
          <w:sz w:val="24"/>
          <w:szCs w:val="24"/>
        </w:rPr>
        <w:t xml:space="preserve">И ИНИЦИАЛАМ </w:t>
      </w:r>
      <w:r w:rsidR="00A828AD">
        <w:rPr>
          <w:rStyle w:val="shorttext"/>
          <w:sz w:val="24"/>
          <w:szCs w:val="24"/>
        </w:rPr>
        <w:t>ЗАРЕГИСТРИРОВАННОГО</w:t>
      </w:r>
      <w:r w:rsidR="00A828AD" w:rsidRPr="00A828AD">
        <w:rPr>
          <w:rStyle w:val="shorttext"/>
          <w:sz w:val="24"/>
          <w:szCs w:val="24"/>
        </w:rPr>
        <w:t xml:space="preserve"> АВТОРА</w:t>
      </w:r>
      <w:r w:rsidR="00685E7A">
        <w:rPr>
          <w:rStyle w:val="shorttext"/>
          <w:sz w:val="24"/>
          <w:szCs w:val="24"/>
        </w:rPr>
        <w:t xml:space="preserve"> («</w:t>
      </w:r>
      <w:proofErr w:type="spellStart"/>
      <w:r w:rsidR="00C97904">
        <w:rPr>
          <w:lang w:val="en-US"/>
        </w:rPr>
        <w:t>IvanovII</w:t>
      </w:r>
      <w:proofErr w:type="spellEnd"/>
      <w:r w:rsidR="00685E7A">
        <w:rPr>
          <w:rStyle w:val="shorttext"/>
          <w:sz w:val="24"/>
          <w:szCs w:val="24"/>
        </w:rPr>
        <w:t>.</w:t>
      </w:r>
      <w:proofErr w:type="spellStart"/>
      <w:r w:rsidR="00685E7A">
        <w:rPr>
          <w:rStyle w:val="shorttext"/>
          <w:sz w:val="24"/>
          <w:szCs w:val="24"/>
          <w:lang w:val="en-US"/>
        </w:rPr>
        <w:t>docx</w:t>
      </w:r>
      <w:proofErr w:type="spellEnd"/>
      <w:r w:rsidR="00685E7A">
        <w:rPr>
          <w:rStyle w:val="shorttext"/>
          <w:sz w:val="24"/>
          <w:szCs w:val="24"/>
        </w:rPr>
        <w:t>»)</w:t>
      </w:r>
      <w:r w:rsidR="00A828AD" w:rsidRPr="00A828AD">
        <w:rPr>
          <w:rStyle w:val="shorttext"/>
          <w:sz w:val="24"/>
          <w:szCs w:val="24"/>
        </w:rPr>
        <w:t xml:space="preserve"> и не превышать в объеме </w:t>
      </w:r>
      <w:r w:rsidR="00A828AD" w:rsidRPr="00685E7A">
        <w:rPr>
          <w:rStyle w:val="shorttext"/>
          <w:b/>
          <w:sz w:val="24"/>
          <w:szCs w:val="24"/>
        </w:rPr>
        <w:t>5 Мбайт</w:t>
      </w:r>
      <w:r w:rsidR="00A828AD">
        <w:rPr>
          <w:rStyle w:val="shorttext"/>
          <w:sz w:val="24"/>
          <w:szCs w:val="24"/>
        </w:rPr>
        <w:t>.</w:t>
      </w:r>
      <w:r w:rsidRPr="00A50834">
        <w:rPr>
          <w:rStyle w:val="shorttext"/>
          <w:sz w:val="24"/>
          <w:szCs w:val="24"/>
        </w:rPr>
        <w:t xml:space="preserve"> </w:t>
      </w:r>
    </w:p>
    <w:p w14:paraId="4C544FE2" w14:textId="77777777" w:rsidR="00B90727" w:rsidRPr="00BE1E0A" w:rsidRDefault="00A50834" w:rsidP="00A828AD">
      <w:pPr>
        <w:ind w:firstLine="567"/>
        <w:jc w:val="both"/>
        <w:rPr>
          <w:rStyle w:val="shorttext"/>
          <w:sz w:val="24"/>
          <w:szCs w:val="24"/>
        </w:rPr>
      </w:pPr>
      <w:r w:rsidRPr="00A50834">
        <w:rPr>
          <w:rStyle w:val="shorttext"/>
          <w:sz w:val="24"/>
          <w:szCs w:val="24"/>
        </w:rPr>
        <w:t xml:space="preserve">Поля со всех сторон − </w:t>
      </w:r>
      <w:r w:rsidRPr="00B90727">
        <w:rPr>
          <w:rStyle w:val="shorttext"/>
          <w:b/>
          <w:sz w:val="24"/>
          <w:szCs w:val="24"/>
        </w:rPr>
        <w:t>2 см.</w:t>
      </w:r>
      <w:r w:rsidRPr="00A50834">
        <w:rPr>
          <w:rStyle w:val="shorttext"/>
          <w:sz w:val="24"/>
          <w:szCs w:val="24"/>
        </w:rPr>
        <w:t xml:space="preserve"> </w:t>
      </w:r>
    </w:p>
    <w:p w14:paraId="59897881" w14:textId="5A259133" w:rsidR="00B90727" w:rsidRPr="00B90727" w:rsidRDefault="00A50834" w:rsidP="00A828AD">
      <w:pPr>
        <w:ind w:firstLine="567"/>
        <w:jc w:val="both"/>
        <w:rPr>
          <w:rStyle w:val="shorttext"/>
          <w:sz w:val="24"/>
          <w:szCs w:val="24"/>
        </w:rPr>
      </w:pPr>
      <w:r w:rsidRPr="00A50834">
        <w:rPr>
          <w:rStyle w:val="shorttext"/>
          <w:sz w:val="24"/>
          <w:szCs w:val="24"/>
        </w:rPr>
        <w:t xml:space="preserve">Шрифт </w:t>
      </w:r>
      <w:r w:rsidR="00D31AEC">
        <w:rPr>
          <w:rStyle w:val="shorttext"/>
          <w:sz w:val="24"/>
          <w:szCs w:val="24"/>
        </w:rPr>
        <w:t xml:space="preserve">– </w:t>
      </w:r>
      <w:proofErr w:type="spellStart"/>
      <w:r w:rsidRPr="00B90727">
        <w:rPr>
          <w:rStyle w:val="shorttext"/>
          <w:b/>
          <w:sz w:val="24"/>
          <w:szCs w:val="24"/>
        </w:rPr>
        <w:t>TimesNewRoman</w:t>
      </w:r>
      <w:proofErr w:type="spellEnd"/>
      <w:r w:rsidRPr="00A50834">
        <w:rPr>
          <w:rStyle w:val="shorttext"/>
          <w:sz w:val="24"/>
          <w:szCs w:val="24"/>
        </w:rPr>
        <w:t xml:space="preserve">, размер – </w:t>
      </w:r>
      <w:r w:rsidRPr="00B90727">
        <w:rPr>
          <w:rStyle w:val="shorttext"/>
          <w:b/>
          <w:sz w:val="24"/>
          <w:szCs w:val="24"/>
        </w:rPr>
        <w:t>1</w:t>
      </w:r>
      <w:r w:rsidR="005649E1">
        <w:rPr>
          <w:rStyle w:val="shorttext"/>
          <w:b/>
          <w:sz w:val="24"/>
          <w:szCs w:val="24"/>
        </w:rPr>
        <w:t>2</w:t>
      </w:r>
      <w:r w:rsidR="00B90727" w:rsidRPr="00B90727">
        <w:rPr>
          <w:rStyle w:val="shorttext"/>
          <w:b/>
          <w:sz w:val="24"/>
          <w:szCs w:val="24"/>
        </w:rPr>
        <w:t xml:space="preserve"> пт.</w:t>
      </w:r>
      <w:r w:rsidRPr="00A50834">
        <w:rPr>
          <w:rStyle w:val="shorttext"/>
          <w:sz w:val="24"/>
          <w:szCs w:val="24"/>
        </w:rPr>
        <w:t xml:space="preserve"> </w:t>
      </w:r>
    </w:p>
    <w:p w14:paraId="09E0C548" w14:textId="77777777" w:rsidR="00B90727" w:rsidRDefault="00B90727" w:rsidP="00A828AD">
      <w:pPr>
        <w:ind w:firstLine="567"/>
        <w:jc w:val="both"/>
        <w:rPr>
          <w:rStyle w:val="shorttext"/>
          <w:sz w:val="24"/>
          <w:szCs w:val="24"/>
        </w:rPr>
      </w:pPr>
      <w:r>
        <w:rPr>
          <w:rStyle w:val="shorttext"/>
          <w:sz w:val="24"/>
          <w:szCs w:val="24"/>
        </w:rPr>
        <w:t>В</w:t>
      </w:r>
      <w:r w:rsidR="00A50834" w:rsidRPr="00A50834">
        <w:rPr>
          <w:rStyle w:val="shorttext"/>
          <w:sz w:val="24"/>
          <w:szCs w:val="24"/>
        </w:rPr>
        <w:t>ыравнива</w:t>
      </w:r>
      <w:r>
        <w:rPr>
          <w:rStyle w:val="shorttext"/>
          <w:sz w:val="24"/>
          <w:szCs w:val="24"/>
        </w:rPr>
        <w:t>ние –</w:t>
      </w:r>
      <w:r w:rsidR="00A50834" w:rsidRPr="00A50834">
        <w:rPr>
          <w:rStyle w:val="shorttext"/>
          <w:sz w:val="24"/>
          <w:szCs w:val="24"/>
        </w:rPr>
        <w:t xml:space="preserve"> </w:t>
      </w:r>
      <w:r w:rsidR="00A50834" w:rsidRPr="00B90727">
        <w:rPr>
          <w:rStyle w:val="shorttext"/>
          <w:b/>
          <w:sz w:val="24"/>
          <w:szCs w:val="24"/>
        </w:rPr>
        <w:t>по ширине</w:t>
      </w:r>
      <w:r w:rsidRPr="00B90727">
        <w:rPr>
          <w:rStyle w:val="shorttext"/>
          <w:b/>
          <w:sz w:val="24"/>
          <w:szCs w:val="24"/>
        </w:rPr>
        <w:t>, без переносов слов</w:t>
      </w:r>
      <w:r>
        <w:rPr>
          <w:rStyle w:val="shorttext"/>
          <w:b/>
          <w:sz w:val="24"/>
          <w:szCs w:val="24"/>
        </w:rPr>
        <w:t xml:space="preserve">. </w:t>
      </w:r>
    </w:p>
    <w:p w14:paraId="0EFD1B86" w14:textId="77777777" w:rsidR="00B90727" w:rsidRDefault="00B90727" w:rsidP="00A828AD">
      <w:pPr>
        <w:ind w:firstLine="567"/>
        <w:jc w:val="both"/>
        <w:rPr>
          <w:rStyle w:val="shorttext"/>
          <w:sz w:val="24"/>
          <w:szCs w:val="24"/>
        </w:rPr>
      </w:pPr>
      <w:r>
        <w:rPr>
          <w:rStyle w:val="shorttext"/>
          <w:sz w:val="24"/>
          <w:szCs w:val="24"/>
        </w:rPr>
        <w:t>М</w:t>
      </w:r>
      <w:r w:rsidR="00A50834" w:rsidRPr="00A50834">
        <w:rPr>
          <w:rStyle w:val="shorttext"/>
          <w:sz w:val="24"/>
          <w:szCs w:val="24"/>
        </w:rPr>
        <w:t xml:space="preserve">еждустрочный интервал – </w:t>
      </w:r>
      <w:r w:rsidR="00A828AD" w:rsidRPr="00B90727">
        <w:rPr>
          <w:rStyle w:val="shorttext"/>
          <w:b/>
          <w:sz w:val="24"/>
          <w:szCs w:val="24"/>
        </w:rPr>
        <w:t>одинарный</w:t>
      </w:r>
      <w:r>
        <w:rPr>
          <w:rStyle w:val="shorttext"/>
          <w:b/>
          <w:sz w:val="24"/>
          <w:szCs w:val="24"/>
        </w:rPr>
        <w:t xml:space="preserve">. </w:t>
      </w:r>
    </w:p>
    <w:p w14:paraId="1F159848" w14:textId="77777777" w:rsidR="00A50834" w:rsidRDefault="00B90727" w:rsidP="00A828AD">
      <w:pPr>
        <w:ind w:firstLine="567"/>
        <w:jc w:val="both"/>
        <w:rPr>
          <w:rStyle w:val="shorttext"/>
          <w:sz w:val="24"/>
          <w:szCs w:val="24"/>
        </w:rPr>
      </w:pPr>
      <w:r>
        <w:rPr>
          <w:rStyle w:val="shorttext"/>
          <w:sz w:val="24"/>
          <w:szCs w:val="24"/>
        </w:rPr>
        <w:t>А</w:t>
      </w:r>
      <w:r w:rsidR="00A828AD">
        <w:rPr>
          <w:rStyle w:val="shorttext"/>
          <w:sz w:val="24"/>
          <w:szCs w:val="24"/>
        </w:rPr>
        <w:t xml:space="preserve">бзацный отступ – </w:t>
      </w:r>
      <w:r w:rsidR="00A828AD" w:rsidRPr="00B90727">
        <w:rPr>
          <w:rStyle w:val="shorttext"/>
          <w:b/>
          <w:sz w:val="24"/>
          <w:szCs w:val="24"/>
        </w:rPr>
        <w:t>1</w:t>
      </w:r>
      <w:r w:rsidRPr="00B90727">
        <w:rPr>
          <w:rStyle w:val="shorttext"/>
          <w:b/>
          <w:sz w:val="24"/>
          <w:szCs w:val="24"/>
        </w:rPr>
        <w:t>,25</w:t>
      </w:r>
      <w:r w:rsidR="00B16553" w:rsidRPr="00B90727">
        <w:rPr>
          <w:rStyle w:val="shorttext"/>
          <w:b/>
          <w:sz w:val="24"/>
          <w:szCs w:val="24"/>
        </w:rPr>
        <w:t xml:space="preserve"> см.</w:t>
      </w:r>
      <w:r w:rsidR="00B16553">
        <w:rPr>
          <w:rStyle w:val="shorttext"/>
          <w:sz w:val="24"/>
          <w:szCs w:val="24"/>
        </w:rPr>
        <w:t xml:space="preserve"> </w:t>
      </w:r>
    </w:p>
    <w:p w14:paraId="1A7FC944" w14:textId="77777777" w:rsidR="00B16553" w:rsidRDefault="00D31AEC" w:rsidP="00B16553">
      <w:pPr>
        <w:ind w:firstLine="567"/>
        <w:jc w:val="both"/>
        <w:rPr>
          <w:sz w:val="24"/>
          <w:szCs w:val="24"/>
        </w:rPr>
      </w:pPr>
      <w:r w:rsidRPr="00CA0447">
        <w:rPr>
          <w:sz w:val="24"/>
          <w:szCs w:val="24"/>
        </w:rPr>
        <w:t xml:space="preserve">Объем тезисов: </w:t>
      </w:r>
      <w:r>
        <w:rPr>
          <w:b/>
          <w:sz w:val="24"/>
          <w:szCs w:val="24"/>
        </w:rPr>
        <w:t xml:space="preserve">1 – </w:t>
      </w:r>
      <w:r w:rsidRPr="009A3E3F">
        <w:rPr>
          <w:b/>
          <w:sz w:val="24"/>
          <w:szCs w:val="24"/>
        </w:rPr>
        <w:t>2 полны</w:t>
      </w:r>
      <w:r>
        <w:rPr>
          <w:b/>
          <w:sz w:val="24"/>
          <w:szCs w:val="24"/>
        </w:rPr>
        <w:t>е</w:t>
      </w:r>
      <w:r w:rsidRPr="009A3E3F">
        <w:rPr>
          <w:b/>
          <w:sz w:val="24"/>
          <w:szCs w:val="24"/>
        </w:rPr>
        <w:t xml:space="preserve"> страниц</w:t>
      </w:r>
      <w:r>
        <w:rPr>
          <w:b/>
          <w:sz w:val="24"/>
          <w:szCs w:val="24"/>
        </w:rPr>
        <w:t>ы</w:t>
      </w:r>
      <w:r w:rsidRPr="00CA0447">
        <w:rPr>
          <w:sz w:val="24"/>
          <w:szCs w:val="24"/>
        </w:rPr>
        <w:t xml:space="preserve"> с учетом</w:t>
      </w:r>
      <w:r w:rsidR="00756516">
        <w:rPr>
          <w:sz w:val="24"/>
          <w:szCs w:val="24"/>
        </w:rPr>
        <w:t xml:space="preserve"> названия </w:t>
      </w:r>
      <w:r w:rsidRPr="00CA0447">
        <w:rPr>
          <w:sz w:val="24"/>
          <w:szCs w:val="24"/>
        </w:rPr>
        <w:t xml:space="preserve">и ссылок на литературные источники. </w:t>
      </w:r>
      <w:r w:rsidR="00756516" w:rsidRPr="00BC4F72">
        <w:rPr>
          <w:color w:val="000000" w:themeColor="text1"/>
          <w:sz w:val="24"/>
          <w:szCs w:val="24"/>
        </w:rPr>
        <w:t xml:space="preserve">В текст тезисов </w:t>
      </w:r>
      <w:r w:rsidR="00B90727" w:rsidRPr="0036272C">
        <w:rPr>
          <w:sz w:val="24"/>
          <w:szCs w:val="24"/>
        </w:rPr>
        <w:t>НЕ ДОПУСКАЕТСЯ</w:t>
      </w:r>
      <w:r w:rsidR="00B90727" w:rsidRPr="00BC4F72">
        <w:rPr>
          <w:color w:val="000000" w:themeColor="text1"/>
          <w:sz w:val="24"/>
          <w:szCs w:val="24"/>
        </w:rPr>
        <w:t xml:space="preserve"> </w:t>
      </w:r>
      <w:r w:rsidR="00756516" w:rsidRPr="00BC4F72">
        <w:rPr>
          <w:color w:val="000000" w:themeColor="text1"/>
          <w:sz w:val="24"/>
          <w:szCs w:val="24"/>
        </w:rPr>
        <w:t>включение таблиц и рисунков.</w:t>
      </w:r>
    </w:p>
    <w:p w14:paraId="3358F7A4" w14:textId="77777777" w:rsidR="00A50834" w:rsidRDefault="00B16553" w:rsidP="00B16553">
      <w:pPr>
        <w:ind w:firstLine="567"/>
        <w:jc w:val="both"/>
        <w:rPr>
          <w:rStyle w:val="shorttext"/>
          <w:sz w:val="24"/>
          <w:szCs w:val="24"/>
        </w:rPr>
      </w:pPr>
      <w:r>
        <w:rPr>
          <w:rStyle w:val="shorttext"/>
          <w:sz w:val="24"/>
          <w:szCs w:val="24"/>
        </w:rPr>
        <w:t>И</w:t>
      </w:r>
      <w:r w:rsidRPr="00A50834">
        <w:rPr>
          <w:rStyle w:val="shorttext"/>
          <w:sz w:val="24"/>
          <w:szCs w:val="24"/>
        </w:rPr>
        <w:t xml:space="preserve">зменение объема тезисов путем уменьшения/увеличения отступов и/или межстрочных интервалов </w:t>
      </w:r>
      <w:r w:rsidRPr="0036272C">
        <w:rPr>
          <w:sz w:val="24"/>
          <w:szCs w:val="24"/>
        </w:rPr>
        <w:t>НЕ ДОПУСКАЕТСЯ</w:t>
      </w:r>
      <w:r w:rsidRPr="00A50834">
        <w:rPr>
          <w:rStyle w:val="shorttext"/>
          <w:sz w:val="24"/>
          <w:szCs w:val="24"/>
        </w:rPr>
        <w:t>.</w:t>
      </w:r>
    </w:p>
    <w:p w14:paraId="7721226B" w14:textId="77777777" w:rsidR="00F57EE0" w:rsidRPr="00F57EE0" w:rsidRDefault="00F57EE0" w:rsidP="00F57EE0">
      <w:pPr>
        <w:ind w:firstLine="567"/>
        <w:jc w:val="both"/>
        <w:rPr>
          <w:rStyle w:val="shorttext"/>
          <w:color w:val="000000" w:themeColor="text1"/>
          <w:sz w:val="24"/>
          <w:szCs w:val="24"/>
        </w:rPr>
      </w:pPr>
      <w:r w:rsidRPr="00F57EE0">
        <w:rPr>
          <w:rStyle w:val="shorttext"/>
          <w:color w:val="000000" w:themeColor="text1"/>
          <w:sz w:val="24"/>
          <w:szCs w:val="24"/>
        </w:rPr>
        <w:t>На первой строке</w:t>
      </w:r>
      <w:r>
        <w:rPr>
          <w:rStyle w:val="shorttext"/>
          <w:b/>
          <w:color w:val="000000" w:themeColor="text1"/>
          <w:sz w:val="24"/>
          <w:szCs w:val="24"/>
        </w:rPr>
        <w:t xml:space="preserve"> </w:t>
      </w:r>
      <w:r w:rsidRPr="00F57EE0">
        <w:rPr>
          <w:rStyle w:val="shorttext"/>
          <w:b/>
          <w:color w:val="000000" w:themeColor="text1"/>
          <w:sz w:val="24"/>
          <w:szCs w:val="24"/>
        </w:rPr>
        <w:t>НАЗВАНИЕ ДОКЛАДА</w:t>
      </w:r>
      <w:r w:rsidRPr="00F57EE0">
        <w:rPr>
          <w:rStyle w:val="shorttext"/>
          <w:color w:val="000000" w:themeColor="text1"/>
          <w:sz w:val="24"/>
          <w:szCs w:val="24"/>
        </w:rPr>
        <w:t xml:space="preserve"> – по центру прописными жирными буквами</w:t>
      </w:r>
      <w:r>
        <w:rPr>
          <w:rStyle w:val="shorttext"/>
          <w:color w:val="000000" w:themeColor="text1"/>
          <w:sz w:val="24"/>
          <w:szCs w:val="24"/>
        </w:rPr>
        <w:t xml:space="preserve">. </w:t>
      </w:r>
      <w:r w:rsidRPr="00572A2A">
        <w:rPr>
          <w:rStyle w:val="shorttext"/>
          <w:color w:val="000000" w:themeColor="text1"/>
          <w:sz w:val="24"/>
          <w:szCs w:val="24"/>
        </w:rPr>
        <w:t>Фамилии и Инициалы</w:t>
      </w:r>
      <w:r w:rsidRPr="00F57EE0">
        <w:rPr>
          <w:rStyle w:val="shorttext"/>
          <w:color w:val="000000" w:themeColor="text1"/>
          <w:sz w:val="24"/>
          <w:szCs w:val="24"/>
        </w:rPr>
        <w:t xml:space="preserve"> авторов – на второй строке строчными буквами</w:t>
      </w:r>
      <w:r>
        <w:rPr>
          <w:rStyle w:val="shorttext"/>
          <w:color w:val="000000" w:themeColor="text1"/>
          <w:sz w:val="24"/>
          <w:szCs w:val="24"/>
        </w:rPr>
        <w:t>.</w:t>
      </w:r>
      <w:r w:rsidR="00572A2A" w:rsidRPr="00572A2A">
        <w:rPr>
          <w:rStyle w:val="shorttext"/>
          <w:color w:val="000000" w:themeColor="text1"/>
          <w:sz w:val="24"/>
          <w:szCs w:val="24"/>
        </w:rPr>
        <w:t xml:space="preserve"> </w:t>
      </w:r>
      <w:r w:rsidR="00572A2A" w:rsidRPr="00572A2A">
        <w:rPr>
          <w:rStyle w:val="shorttext"/>
          <w:color w:val="000000" w:themeColor="text1"/>
          <w:sz w:val="24"/>
          <w:szCs w:val="24"/>
          <w:u w:val="single"/>
        </w:rPr>
        <w:t>ФИО представляющего автора</w:t>
      </w:r>
      <w:r w:rsidR="00572A2A">
        <w:rPr>
          <w:rStyle w:val="shorttext"/>
          <w:color w:val="000000" w:themeColor="text1"/>
          <w:sz w:val="24"/>
          <w:szCs w:val="24"/>
        </w:rPr>
        <w:t xml:space="preserve"> должно быть выделено подчеркиванием. </w:t>
      </w:r>
      <w:r w:rsidRPr="00F57EE0">
        <w:rPr>
          <w:rStyle w:val="shorttext"/>
          <w:i/>
          <w:color w:val="000000" w:themeColor="text1"/>
          <w:sz w:val="24"/>
          <w:szCs w:val="24"/>
        </w:rPr>
        <w:t>Названия организаций и адрес</w:t>
      </w:r>
      <w:r w:rsidRPr="00F57EE0">
        <w:rPr>
          <w:rStyle w:val="shorttext"/>
          <w:color w:val="000000" w:themeColor="text1"/>
          <w:sz w:val="24"/>
          <w:szCs w:val="24"/>
        </w:rPr>
        <w:t xml:space="preserve"> – на третьей строке строчными буквами курсивом. E-</w:t>
      </w:r>
      <w:proofErr w:type="spellStart"/>
      <w:r w:rsidRPr="00F57EE0">
        <w:rPr>
          <w:rStyle w:val="shorttext"/>
          <w:color w:val="000000" w:themeColor="text1"/>
          <w:sz w:val="24"/>
          <w:szCs w:val="24"/>
        </w:rPr>
        <w:t>mail</w:t>
      </w:r>
      <w:proofErr w:type="spellEnd"/>
      <w:r w:rsidRPr="00F57EE0">
        <w:rPr>
          <w:rStyle w:val="shorttext"/>
          <w:color w:val="000000" w:themeColor="text1"/>
          <w:sz w:val="24"/>
          <w:szCs w:val="24"/>
        </w:rPr>
        <w:t xml:space="preserve"> – на четвертой строке строчными буквами</w:t>
      </w:r>
      <w:r>
        <w:rPr>
          <w:rStyle w:val="shorttext"/>
          <w:color w:val="000000" w:themeColor="text1"/>
          <w:sz w:val="24"/>
          <w:szCs w:val="24"/>
        </w:rPr>
        <w:t xml:space="preserve"> (без подчеркивания, без гиперссылки)</w:t>
      </w:r>
      <w:r w:rsidRPr="00F57EE0">
        <w:rPr>
          <w:rStyle w:val="shorttext"/>
          <w:color w:val="000000" w:themeColor="text1"/>
          <w:sz w:val="24"/>
          <w:szCs w:val="24"/>
        </w:rPr>
        <w:t>.</w:t>
      </w:r>
    </w:p>
    <w:p w14:paraId="4D326CE3" w14:textId="77777777" w:rsidR="00756516" w:rsidRPr="00BC4F72" w:rsidRDefault="00F57EE0" w:rsidP="003372DA">
      <w:pPr>
        <w:ind w:firstLine="567"/>
        <w:jc w:val="both"/>
        <w:rPr>
          <w:color w:val="000000" w:themeColor="text1"/>
          <w:sz w:val="24"/>
          <w:szCs w:val="24"/>
        </w:rPr>
      </w:pPr>
      <w:r w:rsidRPr="00F57EE0">
        <w:rPr>
          <w:rStyle w:val="shorttext"/>
          <w:color w:val="000000" w:themeColor="text1"/>
          <w:sz w:val="24"/>
          <w:szCs w:val="24"/>
        </w:rPr>
        <w:t xml:space="preserve">Ссылки в тексте указываются в формате [1, 2, 3]. Допускается приводить </w:t>
      </w:r>
      <w:r w:rsidRPr="00F57EE0">
        <w:rPr>
          <w:rStyle w:val="shorttext"/>
          <w:b/>
          <w:bCs/>
          <w:color w:val="000000" w:themeColor="text1"/>
          <w:sz w:val="24"/>
          <w:szCs w:val="24"/>
        </w:rPr>
        <w:t>не более 5 ссылок</w:t>
      </w:r>
      <w:r w:rsidRPr="00F57EE0">
        <w:rPr>
          <w:rStyle w:val="shorttext"/>
          <w:color w:val="000000" w:themeColor="text1"/>
          <w:sz w:val="24"/>
          <w:szCs w:val="24"/>
        </w:rPr>
        <w:t>.</w:t>
      </w:r>
      <w:r>
        <w:rPr>
          <w:rStyle w:val="shorttext"/>
          <w:color w:val="000000" w:themeColor="text1"/>
          <w:sz w:val="24"/>
          <w:szCs w:val="24"/>
        </w:rPr>
        <w:t xml:space="preserve"> </w:t>
      </w:r>
      <w:r w:rsidR="00756516" w:rsidRPr="00BC4F72">
        <w:rPr>
          <w:color w:val="000000" w:themeColor="text1"/>
          <w:sz w:val="24"/>
          <w:szCs w:val="24"/>
        </w:rPr>
        <w:t>Ссылки оформляются по ГОСТ 7.0.5-2008</w:t>
      </w:r>
      <w:r w:rsidR="00B90727">
        <w:rPr>
          <w:color w:val="000000" w:themeColor="text1"/>
          <w:sz w:val="24"/>
          <w:szCs w:val="24"/>
        </w:rPr>
        <w:t xml:space="preserve"> и отделяются от текста пустой строкой</w:t>
      </w:r>
      <w:r w:rsidR="00756516" w:rsidRPr="00BC4F72">
        <w:rPr>
          <w:color w:val="000000" w:themeColor="text1"/>
          <w:sz w:val="24"/>
          <w:szCs w:val="24"/>
        </w:rPr>
        <w:t>.</w:t>
      </w:r>
    </w:p>
    <w:p w14:paraId="228830C9" w14:textId="77777777" w:rsidR="00D31AEC" w:rsidRPr="00B90727" w:rsidRDefault="00B90727" w:rsidP="003372DA">
      <w:pPr>
        <w:ind w:firstLine="567"/>
        <w:jc w:val="both"/>
        <w:rPr>
          <w:sz w:val="24"/>
          <w:szCs w:val="24"/>
          <w:lang w:eastAsia="ru-RU"/>
        </w:rPr>
      </w:pPr>
      <w:r w:rsidRPr="00B90727">
        <w:rPr>
          <w:sz w:val="24"/>
          <w:szCs w:val="24"/>
          <w:lang w:eastAsia="ru-RU"/>
        </w:rPr>
        <w:t>Ссылка на источник финансирования и/или благодарности указываются</w:t>
      </w:r>
      <w:r>
        <w:rPr>
          <w:sz w:val="24"/>
          <w:szCs w:val="24"/>
          <w:lang w:eastAsia="ru-RU"/>
        </w:rPr>
        <w:t xml:space="preserve"> через пустую строку</w:t>
      </w:r>
      <w:r w:rsidRPr="00B90727">
        <w:rPr>
          <w:sz w:val="24"/>
          <w:szCs w:val="24"/>
          <w:lang w:eastAsia="ru-RU"/>
        </w:rPr>
        <w:t xml:space="preserve"> после списка литературы </w:t>
      </w:r>
      <w:r w:rsidRPr="00B90727">
        <w:rPr>
          <w:i/>
          <w:sz w:val="24"/>
          <w:szCs w:val="24"/>
          <w:lang w:eastAsia="ru-RU"/>
        </w:rPr>
        <w:t>курсивом,</w:t>
      </w:r>
      <w:r w:rsidRPr="00B90727">
        <w:rPr>
          <w:sz w:val="24"/>
          <w:szCs w:val="24"/>
          <w:lang w:eastAsia="ru-RU"/>
        </w:rPr>
        <w:t xml:space="preserve"> выравнивание по правому краю.</w:t>
      </w:r>
    </w:p>
    <w:p w14:paraId="5DC44D35" w14:textId="77777777" w:rsidR="00B90727" w:rsidRPr="00B90727" w:rsidRDefault="00B90727" w:rsidP="00A828AD">
      <w:pPr>
        <w:ind w:firstLine="567"/>
        <w:jc w:val="both"/>
        <w:rPr>
          <w:sz w:val="24"/>
          <w:szCs w:val="24"/>
          <w:lang w:eastAsia="ru-RU"/>
        </w:rPr>
      </w:pPr>
    </w:p>
    <w:p w14:paraId="4ED2E150" w14:textId="77777777" w:rsidR="0057093E" w:rsidRPr="00B90727" w:rsidRDefault="0057093E" w:rsidP="00B90727">
      <w:pPr>
        <w:ind w:firstLine="567"/>
        <w:jc w:val="both"/>
        <w:rPr>
          <w:sz w:val="24"/>
          <w:szCs w:val="24"/>
          <w:lang w:eastAsia="ru-RU"/>
        </w:rPr>
      </w:pPr>
      <w:r w:rsidRPr="00B90727">
        <w:rPr>
          <w:sz w:val="24"/>
          <w:szCs w:val="24"/>
          <w:lang w:eastAsia="ru-RU"/>
        </w:rPr>
        <w:t xml:space="preserve">1. </w:t>
      </w:r>
      <w:r w:rsidR="00756516" w:rsidRPr="00B90727">
        <w:rPr>
          <w:sz w:val="24"/>
          <w:szCs w:val="24"/>
          <w:lang w:eastAsia="ru-RU"/>
        </w:rPr>
        <w:t xml:space="preserve">Иванов И.И., Петров П.П., Сидоров С.С., и др. </w:t>
      </w:r>
      <w:r w:rsidRPr="00B90727">
        <w:rPr>
          <w:sz w:val="24"/>
          <w:szCs w:val="24"/>
          <w:lang w:eastAsia="ru-RU"/>
        </w:rPr>
        <w:t xml:space="preserve">Название статьи // </w:t>
      </w:r>
      <w:r w:rsidR="00F57EE0" w:rsidRPr="00B90727">
        <w:rPr>
          <w:sz w:val="24"/>
          <w:szCs w:val="24"/>
          <w:lang w:eastAsia="ru-RU"/>
        </w:rPr>
        <w:t>Название журна</w:t>
      </w:r>
      <w:r w:rsidR="00B90727">
        <w:rPr>
          <w:sz w:val="24"/>
          <w:szCs w:val="24"/>
          <w:lang w:eastAsia="ru-RU"/>
        </w:rPr>
        <w:t>л</w:t>
      </w:r>
      <w:r w:rsidR="00F57EE0" w:rsidRPr="00B90727">
        <w:rPr>
          <w:sz w:val="24"/>
          <w:szCs w:val="24"/>
          <w:lang w:eastAsia="ru-RU"/>
        </w:rPr>
        <w:t>а</w:t>
      </w:r>
      <w:r w:rsidR="00756516" w:rsidRPr="00B90727">
        <w:rPr>
          <w:sz w:val="24"/>
          <w:szCs w:val="24"/>
          <w:lang w:eastAsia="ru-RU"/>
        </w:rPr>
        <w:t xml:space="preserve">. </w:t>
      </w:r>
      <w:r w:rsidR="00B90727">
        <w:rPr>
          <w:sz w:val="24"/>
          <w:szCs w:val="24"/>
          <w:lang w:eastAsia="ru-RU"/>
        </w:rPr>
        <w:t>201</w:t>
      </w:r>
      <w:r w:rsidR="00756516" w:rsidRPr="00B90727">
        <w:rPr>
          <w:sz w:val="24"/>
          <w:szCs w:val="24"/>
          <w:lang w:eastAsia="ru-RU"/>
        </w:rPr>
        <w:t xml:space="preserve">5. Т. 32. </w:t>
      </w:r>
      <w:r w:rsidRPr="00B90727">
        <w:rPr>
          <w:sz w:val="24"/>
          <w:szCs w:val="24"/>
          <w:lang w:eastAsia="ru-RU"/>
        </w:rPr>
        <w:t xml:space="preserve">№. 4. С.152-155. </w:t>
      </w:r>
    </w:p>
    <w:p w14:paraId="0B1AABF5" w14:textId="77777777" w:rsidR="00756516" w:rsidRPr="00B90727" w:rsidRDefault="00756516" w:rsidP="00B90727">
      <w:pPr>
        <w:ind w:firstLine="567"/>
        <w:jc w:val="both"/>
        <w:rPr>
          <w:sz w:val="24"/>
          <w:szCs w:val="24"/>
          <w:lang w:eastAsia="ru-RU"/>
        </w:rPr>
      </w:pPr>
      <w:r w:rsidRPr="00B90727">
        <w:rPr>
          <w:sz w:val="24"/>
          <w:szCs w:val="24"/>
          <w:lang w:eastAsia="ru-RU"/>
        </w:rPr>
        <w:t xml:space="preserve">2. </w:t>
      </w:r>
      <w:r w:rsidR="00F57EE0" w:rsidRPr="00B90727">
        <w:rPr>
          <w:color w:val="000000"/>
          <w:sz w:val="24"/>
          <w:szCs w:val="24"/>
          <w:shd w:val="clear" w:color="auto" w:fill="FFFFFF"/>
        </w:rPr>
        <w:t>Семенов В.И., Петрова Г.</w:t>
      </w:r>
      <w:r w:rsidRPr="00B90727">
        <w:rPr>
          <w:color w:val="000000"/>
          <w:sz w:val="24"/>
          <w:szCs w:val="24"/>
          <w:shd w:val="clear" w:color="auto" w:fill="FFFFFF"/>
        </w:rPr>
        <w:t xml:space="preserve">П. </w:t>
      </w:r>
      <w:r w:rsidR="00F57EE0" w:rsidRPr="00B90727">
        <w:rPr>
          <w:color w:val="000000"/>
          <w:sz w:val="24"/>
          <w:szCs w:val="24"/>
          <w:shd w:val="clear" w:color="auto" w:fill="FFFFFF"/>
        </w:rPr>
        <w:t>Название книги</w:t>
      </w:r>
      <w:r w:rsidRPr="00B90727">
        <w:rPr>
          <w:color w:val="000000"/>
          <w:sz w:val="24"/>
          <w:szCs w:val="24"/>
          <w:shd w:val="clear" w:color="auto" w:fill="FFFFFF"/>
        </w:rPr>
        <w:t>. М.: Проспект, 20</w:t>
      </w:r>
      <w:r w:rsidR="00B90727">
        <w:rPr>
          <w:color w:val="000000"/>
          <w:sz w:val="24"/>
          <w:szCs w:val="24"/>
          <w:shd w:val="clear" w:color="auto" w:fill="FFFFFF"/>
        </w:rPr>
        <w:t>1</w:t>
      </w:r>
      <w:r w:rsidRPr="00B90727">
        <w:rPr>
          <w:color w:val="000000"/>
          <w:sz w:val="24"/>
          <w:szCs w:val="24"/>
          <w:shd w:val="clear" w:color="auto" w:fill="FFFFFF"/>
        </w:rPr>
        <w:t>6</w:t>
      </w:r>
      <w:r w:rsidR="00F57EE0" w:rsidRPr="00B90727">
        <w:rPr>
          <w:color w:val="000000"/>
          <w:sz w:val="24"/>
          <w:szCs w:val="24"/>
          <w:shd w:val="clear" w:color="auto" w:fill="FFFFFF"/>
        </w:rPr>
        <w:t>.</w:t>
      </w:r>
      <w:r w:rsidRPr="00B90727">
        <w:rPr>
          <w:color w:val="000000"/>
          <w:sz w:val="24"/>
          <w:szCs w:val="24"/>
          <w:shd w:val="clear" w:color="auto" w:fill="FFFFFF"/>
        </w:rPr>
        <w:t xml:space="preserve"> 232 с.</w:t>
      </w:r>
    </w:p>
    <w:p w14:paraId="19438D14" w14:textId="77777777" w:rsidR="00C16A0C" w:rsidRPr="00B90727" w:rsidRDefault="00756516" w:rsidP="00B90727">
      <w:pPr>
        <w:ind w:firstLine="567"/>
        <w:jc w:val="both"/>
        <w:rPr>
          <w:sz w:val="24"/>
          <w:szCs w:val="24"/>
        </w:rPr>
      </w:pPr>
      <w:r w:rsidRPr="00B90727">
        <w:rPr>
          <w:sz w:val="24"/>
          <w:szCs w:val="24"/>
        </w:rPr>
        <w:t xml:space="preserve">3. </w:t>
      </w:r>
      <w:r w:rsidR="00B90727" w:rsidRPr="00B90727">
        <w:rPr>
          <w:sz w:val="24"/>
          <w:szCs w:val="24"/>
        </w:rPr>
        <w:t>Сазонов П.И.</w:t>
      </w:r>
      <w:r w:rsidRPr="00B90727">
        <w:rPr>
          <w:sz w:val="24"/>
          <w:szCs w:val="24"/>
        </w:rPr>
        <w:t xml:space="preserve"> </w:t>
      </w:r>
      <w:r w:rsidR="00B90727" w:rsidRPr="00B90727">
        <w:rPr>
          <w:sz w:val="24"/>
          <w:szCs w:val="24"/>
        </w:rPr>
        <w:t>Название статьи</w:t>
      </w:r>
      <w:r w:rsidRPr="00B90727">
        <w:rPr>
          <w:sz w:val="24"/>
          <w:szCs w:val="24"/>
        </w:rPr>
        <w:t xml:space="preserve"> [Электронный ресурс] // </w:t>
      </w:r>
      <w:r w:rsidR="00B90727" w:rsidRPr="00B90727">
        <w:rPr>
          <w:sz w:val="24"/>
          <w:szCs w:val="24"/>
        </w:rPr>
        <w:t>Название сайта</w:t>
      </w:r>
      <w:r w:rsidRPr="00B90727">
        <w:rPr>
          <w:sz w:val="24"/>
          <w:szCs w:val="24"/>
        </w:rPr>
        <w:t>: [сайт]. [2004]. URL: http://</w:t>
      </w:r>
      <w:proofErr w:type="spellStart"/>
      <w:r w:rsidR="00B90727" w:rsidRPr="00B90727">
        <w:rPr>
          <w:sz w:val="24"/>
          <w:szCs w:val="24"/>
          <w:lang w:val="en-US"/>
        </w:rPr>
        <w:t>bibloi</w:t>
      </w:r>
      <w:proofErr w:type="spellEnd"/>
      <w:r w:rsidRPr="00B90727">
        <w:rPr>
          <w:sz w:val="24"/>
          <w:szCs w:val="24"/>
        </w:rPr>
        <w:t>.</w:t>
      </w:r>
      <w:proofErr w:type="spellStart"/>
      <w:r w:rsidRPr="00B90727">
        <w:rPr>
          <w:sz w:val="24"/>
          <w:szCs w:val="24"/>
        </w:rPr>
        <w:t>ru</w:t>
      </w:r>
      <w:proofErr w:type="spellEnd"/>
      <w:r w:rsidRPr="00B90727">
        <w:rPr>
          <w:sz w:val="24"/>
          <w:szCs w:val="24"/>
        </w:rPr>
        <w:t>/</w:t>
      </w:r>
      <w:proofErr w:type="spellStart"/>
      <w:r w:rsidRPr="00B90727">
        <w:rPr>
          <w:sz w:val="24"/>
          <w:szCs w:val="24"/>
        </w:rPr>
        <w:t>memo</w:t>
      </w:r>
      <w:proofErr w:type="spellEnd"/>
      <w:r w:rsidRPr="00B90727">
        <w:rPr>
          <w:sz w:val="24"/>
          <w:szCs w:val="24"/>
        </w:rPr>
        <w:t>/</w:t>
      </w:r>
      <w:proofErr w:type="spellStart"/>
      <w:r w:rsidR="00B90727" w:rsidRPr="00B90727">
        <w:rPr>
          <w:sz w:val="24"/>
          <w:szCs w:val="24"/>
          <w:lang w:val="en-US"/>
        </w:rPr>
        <w:t>sazonov</w:t>
      </w:r>
      <w:proofErr w:type="spellEnd"/>
      <w:r w:rsidRPr="00B90727">
        <w:rPr>
          <w:sz w:val="24"/>
          <w:szCs w:val="24"/>
        </w:rPr>
        <w:t>.</w:t>
      </w:r>
      <w:proofErr w:type="spellStart"/>
      <w:r w:rsidRPr="00B90727">
        <w:rPr>
          <w:sz w:val="24"/>
          <w:szCs w:val="24"/>
        </w:rPr>
        <w:t>htm</w:t>
      </w:r>
      <w:proofErr w:type="spellEnd"/>
      <w:r w:rsidR="00B90727">
        <w:rPr>
          <w:sz w:val="24"/>
          <w:szCs w:val="24"/>
          <w:lang w:val="en-US"/>
        </w:rPr>
        <w:t>l</w:t>
      </w:r>
      <w:r w:rsidRPr="00B90727">
        <w:rPr>
          <w:sz w:val="24"/>
          <w:szCs w:val="24"/>
        </w:rPr>
        <w:t xml:space="preserve"> (дата обращения: </w:t>
      </w:r>
      <w:r w:rsidR="00B90727">
        <w:rPr>
          <w:sz w:val="24"/>
          <w:szCs w:val="24"/>
        </w:rPr>
        <w:t>01.02</w:t>
      </w:r>
      <w:r w:rsidRPr="00B90727">
        <w:rPr>
          <w:sz w:val="24"/>
          <w:szCs w:val="24"/>
        </w:rPr>
        <w:t>.20</w:t>
      </w:r>
      <w:r w:rsidR="00B90727">
        <w:rPr>
          <w:sz w:val="24"/>
          <w:szCs w:val="24"/>
        </w:rPr>
        <w:t>17</w:t>
      </w:r>
      <w:r w:rsidRPr="00B90727">
        <w:rPr>
          <w:sz w:val="24"/>
          <w:szCs w:val="24"/>
        </w:rPr>
        <w:t>).</w:t>
      </w:r>
    </w:p>
    <w:p w14:paraId="4F87FF26" w14:textId="77777777" w:rsidR="00F57EE0" w:rsidRPr="00B90727" w:rsidRDefault="00F57EE0" w:rsidP="00B90727">
      <w:pPr>
        <w:ind w:firstLine="567"/>
        <w:jc w:val="both"/>
        <w:rPr>
          <w:sz w:val="24"/>
          <w:szCs w:val="24"/>
        </w:rPr>
      </w:pPr>
      <w:r w:rsidRPr="00B90727">
        <w:rPr>
          <w:sz w:val="24"/>
          <w:szCs w:val="24"/>
        </w:rPr>
        <w:t xml:space="preserve">4. Иванов И.И., Петров П.П., Сидоров С.С., и др. </w:t>
      </w:r>
      <w:r w:rsidR="00B90727">
        <w:rPr>
          <w:sz w:val="24"/>
          <w:szCs w:val="24"/>
        </w:rPr>
        <w:t>Название тезисов докладов</w:t>
      </w:r>
      <w:r w:rsidRPr="00B90727">
        <w:rPr>
          <w:sz w:val="24"/>
          <w:szCs w:val="24"/>
        </w:rPr>
        <w:t xml:space="preserve"> // Сборник тезисов </w:t>
      </w:r>
      <w:r w:rsidR="00B90727">
        <w:rPr>
          <w:sz w:val="24"/>
          <w:szCs w:val="24"/>
        </w:rPr>
        <w:t>конференции (название конференции).</w:t>
      </w:r>
      <w:r w:rsidRPr="00B90727">
        <w:rPr>
          <w:sz w:val="24"/>
          <w:szCs w:val="24"/>
        </w:rPr>
        <w:t xml:space="preserve"> № 1</w:t>
      </w:r>
      <w:r w:rsidR="00B90727">
        <w:rPr>
          <w:sz w:val="24"/>
          <w:szCs w:val="24"/>
        </w:rPr>
        <w:t>.</w:t>
      </w:r>
      <w:r w:rsidRPr="00B90727">
        <w:rPr>
          <w:sz w:val="24"/>
          <w:szCs w:val="24"/>
        </w:rPr>
        <w:t xml:space="preserve"> 201</w:t>
      </w:r>
      <w:r w:rsidR="00B90727">
        <w:rPr>
          <w:sz w:val="24"/>
          <w:szCs w:val="24"/>
        </w:rPr>
        <w:t>8</w:t>
      </w:r>
      <w:r w:rsidRPr="00B90727">
        <w:rPr>
          <w:sz w:val="24"/>
          <w:szCs w:val="24"/>
        </w:rPr>
        <w:t>.</w:t>
      </w:r>
      <w:r w:rsidR="00B90727">
        <w:rPr>
          <w:sz w:val="24"/>
          <w:szCs w:val="24"/>
        </w:rPr>
        <w:t xml:space="preserve"> С. 15-16.</w:t>
      </w:r>
    </w:p>
    <w:p w14:paraId="2F542834" w14:textId="77777777" w:rsidR="00F57EE0" w:rsidRPr="00B90727" w:rsidRDefault="00F57EE0" w:rsidP="00B90727">
      <w:pPr>
        <w:ind w:firstLine="567"/>
        <w:jc w:val="both"/>
        <w:rPr>
          <w:sz w:val="24"/>
          <w:szCs w:val="24"/>
        </w:rPr>
      </w:pPr>
      <w:r w:rsidRPr="00B90727">
        <w:rPr>
          <w:sz w:val="24"/>
          <w:szCs w:val="24"/>
        </w:rPr>
        <w:t xml:space="preserve">5. </w:t>
      </w:r>
      <w:r w:rsidR="003372DA">
        <w:rPr>
          <w:sz w:val="24"/>
          <w:szCs w:val="24"/>
        </w:rPr>
        <w:t>С</w:t>
      </w:r>
      <w:r w:rsidR="00B90727">
        <w:rPr>
          <w:sz w:val="24"/>
          <w:szCs w:val="24"/>
        </w:rPr>
        <w:t>правочник</w:t>
      </w:r>
      <w:r w:rsidRPr="00B90727">
        <w:rPr>
          <w:sz w:val="24"/>
          <w:szCs w:val="24"/>
        </w:rPr>
        <w:t xml:space="preserve"> / А.</w:t>
      </w:r>
      <w:r w:rsidR="00B90727">
        <w:rPr>
          <w:sz w:val="24"/>
          <w:szCs w:val="24"/>
        </w:rPr>
        <w:t>Б</w:t>
      </w:r>
      <w:r w:rsidRPr="00B90727">
        <w:rPr>
          <w:sz w:val="24"/>
          <w:szCs w:val="24"/>
        </w:rPr>
        <w:t>.</w:t>
      </w:r>
      <w:r w:rsidR="00B90727">
        <w:rPr>
          <w:sz w:val="24"/>
          <w:szCs w:val="24"/>
        </w:rPr>
        <w:t xml:space="preserve"> Васильев</w:t>
      </w:r>
      <w:r w:rsidRPr="00B90727">
        <w:rPr>
          <w:sz w:val="24"/>
          <w:szCs w:val="24"/>
        </w:rPr>
        <w:t xml:space="preserve"> [и др.]. </w:t>
      </w:r>
      <w:r w:rsidR="003372DA">
        <w:rPr>
          <w:sz w:val="24"/>
          <w:szCs w:val="24"/>
        </w:rPr>
        <w:t>3</w:t>
      </w:r>
      <w:r w:rsidRPr="00B90727">
        <w:rPr>
          <w:sz w:val="24"/>
          <w:szCs w:val="24"/>
        </w:rPr>
        <w:t xml:space="preserve">-е изд., </w:t>
      </w:r>
      <w:proofErr w:type="spellStart"/>
      <w:r w:rsidRPr="00B90727">
        <w:rPr>
          <w:sz w:val="24"/>
          <w:szCs w:val="24"/>
        </w:rPr>
        <w:t>перераб</w:t>
      </w:r>
      <w:proofErr w:type="spellEnd"/>
      <w:r w:rsidRPr="00B90727">
        <w:rPr>
          <w:sz w:val="24"/>
          <w:szCs w:val="24"/>
        </w:rPr>
        <w:t xml:space="preserve">. и доп. М.: </w:t>
      </w:r>
      <w:r w:rsidR="00B90727">
        <w:rPr>
          <w:sz w:val="24"/>
          <w:szCs w:val="24"/>
        </w:rPr>
        <w:t>Сигма, 2019. 2259</w:t>
      </w:r>
      <w:r w:rsidRPr="00B90727">
        <w:rPr>
          <w:sz w:val="24"/>
          <w:szCs w:val="24"/>
        </w:rPr>
        <w:t xml:space="preserve"> с.</w:t>
      </w:r>
    </w:p>
    <w:p w14:paraId="4A970CBC" w14:textId="77777777" w:rsidR="00F57EE0" w:rsidRPr="00B90727" w:rsidRDefault="00F57EE0" w:rsidP="00C16A0C">
      <w:pPr>
        <w:ind w:firstLine="567"/>
        <w:jc w:val="right"/>
        <w:rPr>
          <w:i/>
          <w:sz w:val="24"/>
          <w:szCs w:val="24"/>
        </w:rPr>
      </w:pPr>
    </w:p>
    <w:p w14:paraId="1FD06AD4" w14:textId="77777777" w:rsidR="00C16A0C" w:rsidRPr="00B90727" w:rsidRDefault="00C16A0C" w:rsidP="00C16A0C">
      <w:pPr>
        <w:ind w:firstLine="567"/>
        <w:jc w:val="right"/>
        <w:rPr>
          <w:i/>
          <w:sz w:val="24"/>
          <w:szCs w:val="24"/>
          <w:lang w:eastAsia="ru-RU"/>
        </w:rPr>
      </w:pPr>
      <w:r w:rsidRPr="00B90727">
        <w:rPr>
          <w:i/>
          <w:sz w:val="24"/>
          <w:szCs w:val="24"/>
        </w:rPr>
        <w:t>Работа выполнена при поддержке Российского научного фонда (проект №__</w:t>
      </w:r>
      <w:r w:rsidR="00B90727">
        <w:rPr>
          <w:i/>
          <w:sz w:val="24"/>
          <w:szCs w:val="24"/>
        </w:rPr>
        <w:t>). Автор выражает благодарность к.х.н. Семенову В.И. и д.х.н. Петровой Г.П. за помощь в проведении исследований и интерпретации полученных результатов.</w:t>
      </w:r>
    </w:p>
    <w:p w14:paraId="199F1B63" w14:textId="77777777" w:rsidR="00756516" w:rsidRPr="00C16A0C" w:rsidRDefault="00756516">
      <w:pPr>
        <w:ind w:firstLine="567"/>
        <w:jc w:val="right"/>
        <w:rPr>
          <w:i/>
          <w:sz w:val="24"/>
          <w:szCs w:val="24"/>
          <w:lang w:eastAsia="ru-RU"/>
        </w:rPr>
      </w:pPr>
      <w:bookmarkStart w:id="0" w:name="_GoBack"/>
      <w:bookmarkEnd w:id="0"/>
    </w:p>
    <w:sectPr w:rsidR="00756516" w:rsidRPr="00C16A0C" w:rsidSect="00624C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E4001EFF" w:usb1="500078FB" w:usb2="0000001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C86"/>
    <w:rsid w:val="000039EC"/>
    <w:rsid w:val="00065FB1"/>
    <w:rsid w:val="000B5329"/>
    <w:rsid w:val="00104EF4"/>
    <w:rsid w:val="001A70CD"/>
    <w:rsid w:val="00223BC6"/>
    <w:rsid w:val="00231BCD"/>
    <w:rsid w:val="00267F81"/>
    <w:rsid w:val="002C0C86"/>
    <w:rsid w:val="00303DA7"/>
    <w:rsid w:val="00326DF4"/>
    <w:rsid w:val="003372DA"/>
    <w:rsid w:val="00344275"/>
    <w:rsid w:val="0036272C"/>
    <w:rsid w:val="003F4908"/>
    <w:rsid w:val="00484A5A"/>
    <w:rsid w:val="0049180D"/>
    <w:rsid w:val="0050587A"/>
    <w:rsid w:val="00506398"/>
    <w:rsid w:val="005166BE"/>
    <w:rsid w:val="00524FC8"/>
    <w:rsid w:val="00534C7B"/>
    <w:rsid w:val="005649E1"/>
    <w:rsid w:val="0057093E"/>
    <w:rsid w:val="00572A2A"/>
    <w:rsid w:val="00591191"/>
    <w:rsid w:val="005D6EED"/>
    <w:rsid w:val="00607A37"/>
    <w:rsid w:val="00624C86"/>
    <w:rsid w:val="00672D63"/>
    <w:rsid w:val="00685E7A"/>
    <w:rsid w:val="007241B8"/>
    <w:rsid w:val="00747445"/>
    <w:rsid w:val="00756516"/>
    <w:rsid w:val="007A6D41"/>
    <w:rsid w:val="008D4FA5"/>
    <w:rsid w:val="008F6D1C"/>
    <w:rsid w:val="008F7CED"/>
    <w:rsid w:val="00907667"/>
    <w:rsid w:val="00980B1F"/>
    <w:rsid w:val="009A3E3F"/>
    <w:rsid w:val="00A50834"/>
    <w:rsid w:val="00A828AD"/>
    <w:rsid w:val="00AE217F"/>
    <w:rsid w:val="00B16553"/>
    <w:rsid w:val="00B25027"/>
    <w:rsid w:val="00B45CDF"/>
    <w:rsid w:val="00B46EAD"/>
    <w:rsid w:val="00B90727"/>
    <w:rsid w:val="00BA2B2E"/>
    <w:rsid w:val="00BE0AD5"/>
    <w:rsid w:val="00BE1E0A"/>
    <w:rsid w:val="00C047B9"/>
    <w:rsid w:val="00C16A0C"/>
    <w:rsid w:val="00C97904"/>
    <w:rsid w:val="00CA0447"/>
    <w:rsid w:val="00CA62FE"/>
    <w:rsid w:val="00CB202D"/>
    <w:rsid w:val="00D261A8"/>
    <w:rsid w:val="00D31AEC"/>
    <w:rsid w:val="00D63042"/>
    <w:rsid w:val="00D874A8"/>
    <w:rsid w:val="00D960A1"/>
    <w:rsid w:val="00E069D6"/>
    <w:rsid w:val="00E11CA2"/>
    <w:rsid w:val="00F067DA"/>
    <w:rsid w:val="00F57EE0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57D5CE"/>
  <w15:docId w15:val="{64DCDAFE-36F7-4DE5-B55B-4CF050C2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8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4C86"/>
    <w:pPr>
      <w:widowControl/>
      <w:suppressAutoHyphens w:val="0"/>
      <w:autoSpaceDN w:val="0"/>
      <w:adjustRightInd w:val="0"/>
      <w:spacing w:line="180" w:lineRule="atLeast"/>
      <w:ind w:firstLine="397"/>
      <w:jc w:val="both"/>
    </w:pPr>
    <w:rPr>
      <w:rFonts w:ascii="Newton" w:eastAsia="Calibri" w:hAnsi="Newton"/>
      <w:color w:val="000000"/>
      <w:sz w:val="18"/>
      <w:szCs w:val="18"/>
    </w:rPr>
  </w:style>
  <w:style w:type="character" w:customStyle="1" w:styleId="a4">
    <w:name w:val="Текст Знак"/>
    <w:basedOn w:val="a0"/>
    <w:link w:val="a3"/>
    <w:locked/>
    <w:rsid w:val="00624C86"/>
    <w:rPr>
      <w:rFonts w:ascii="Newton" w:hAnsi="Newton" w:cs="Times New Roman"/>
      <w:color w:val="000000"/>
      <w:sz w:val="18"/>
      <w:szCs w:val="18"/>
    </w:rPr>
  </w:style>
  <w:style w:type="paragraph" w:customStyle="1" w:styleId="1-">
    <w:name w:val="Текст 1-я"/>
    <w:basedOn w:val="a3"/>
    <w:next w:val="a3"/>
    <w:uiPriority w:val="99"/>
    <w:rsid w:val="00624C86"/>
    <w:pPr>
      <w:spacing w:before="170"/>
      <w:ind w:firstLine="0"/>
    </w:pPr>
  </w:style>
  <w:style w:type="paragraph" w:styleId="a5">
    <w:name w:val="Balloon Text"/>
    <w:basedOn w:val="a"/>
    <w:link w:val="a6"/>
    <w:uiPriority w:val="99"/>
    <w:semiHidden/>
    <w:rsid w:val="00624C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4C8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uiPriority w:val="99"/>
    <w:rsid w:val="00F067DA"/>
    <w:rPr>
      <w:rFonts w:cs="Times New Roman"/>
    </w:rPr>
  </w:style>
  <w:style w:type="character" w:styleId="a7">
    <w:name w:val="Hyperlink"/>
    <w:basedOn w:val="a0"/>
    <w:uiPriority w:val="99"/>
    <w:unhideWhenUsed/>
    <w:rsid w:val="00D31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Olga</cp:lastModifiedBy>
  <cp:revision>5</cp:revision>
  <dcterms:created xsi:type="dcterms:W3CDTF">2019-10-01T11:23:00Z</dcterms:created>
  <dcterms:modified xsi:type="dcterms:W3CDTF">2019-10-10T16:39:00Z</dcterms:modified>
</cp:coreProperties>
</file>